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bookmarkStart w:id="0" w:name="_GoBack"/>
      <w:bookmarkEnd w:id="0"/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C92B76">
        <w:rPr>
          <w:rFonts w:ascii="Tahoma" w:hAnsi="Tahoma" w:cs="Tahoma"/>
          <w:b/>
          <w:sz w:val="24"/>
          <w:szCs w:val="24"/>
          <w:lang w:eastAsia="ru-RU"/>
        </w:rPr>
        <w:t>сварочные материалы единым лотом</w:t>
      </w:r>
      <w:r w:rsidR="003B39ED">
        <w:rPr>
          <w:rFonts w:ascii="Tahoma" w:hAnsi="Tahoma" w:cs="Tahoma"/>
          <w:b/>
          <w:sz w:val="24"/>
          <w:szCs w:val="24"/>
          <w:lang w:eastAsia="ru-RU"/>
        </w:rPr>
        <w:t>,</w:t>
      </w:r>
    </w:p>
    <w:tbl>
      <w:tblPr>
        <w:tblStyle w:val="a6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410"/>
        <w:gridCol w:w="3685"/>
      </w:tblGrid>
      <w:tr w:rsidR="00C92B76" w:rsidRPr="00961092" w:rsidTr="00C92B76">
        <w:tc>
          <w:tcPr>
            <w:tcW w:w="596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CC749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Объем, кг</w:t>
            </w:r>
          </w:p>
        </w:tc>
        <w:tc>
          <w:tcPr>
            <w:tcW w:w="3685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с НДС</w:t>
            </w:r>
          </w:p>
        </w:tc>
      </w:tr>
      <w:tr w:rsidR="00C92B76" w:rsidRPr="00961092" w:rsidTr="00C92B76">
        <w:tc>
          <w:tcPr>
            <w:tcW w:w="596" w:type="dxa"/>
          </w:tcPr>
          <w:p w:rsidR="00C92B76" w:rsidRPr="00961092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C92B76" w:rsidRPr="00961092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ф 4,0 мм СВ08А-О (100кг)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700 </w:t>
            </w:r>
          </w:p>
        </w:tc>
        <w:tc>
          <w:tcPr>
            <w:tcW w:w="3685" w:type="dxa"/>
            <w:vMerge w:val="restart"/>
            <w:vAlign w:val="center"/>
          </w:tcPr>
          <w:p w:rsidR="00C92B76" w:rsidRPr="00961092" w:rsidRDefault="003B2AC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176 111,26</w:t>
            </w:r>
          </w:p>
        </w:tc>
      </w:tr>
      <w:tr w:rsidR="00C92B76" w:rsidRPr="00961092" w:rsidTr="00C92B76">
        <w:tc>
          <w:tcPr>
            <w:tcW w:w="596" w:type="dxa"/>
          </w:tcPr>
          <w:p w:rsidR="00C92B76" w:rsidRPr="00961092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4,0-СВ-08А-О молоток МП-100 (до 100кг) ГОСТ 2246-70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СВ08А ф 4,0 мм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Флюс сварочный АН-348А ГОСТ 9087-81 (Запорожский)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Флюс керамический ФКН-6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Бакова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.ru</w:t>
        </w:r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C92B76">
        <w:rPr>
          <w:rFonts w:ascii="Tahoma" w:hAnsi="Tahoma" w:cs="Tahoma"/>
        </w:rPr>
        <w:t>сварочных материалов</w:t>
      </w:r>
      <w:r w:rsidR="003B39ED">
        <w:rPr>
          <w:rFonts w:ascii="Tahoma" w:hAnsi="Tahoma" w:cs="Tahoma"/>
        </w:rPr>
        <w:t>».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B71076">
        <w:rPr>
          <w:rFonts w:ascii="Tahoma" w:hAnsi="Tahoma" w:cs="Tahoma"/>
        </w:rPr>
        <w:t xml:space="preserve">старшего механика транспортного </w:t>
      </w:r>
      <w:r w:rsidR="00E06841">
        <w:rPr>
          <w:rFonts w:ascii="Tahoma" w:hAnsi="Tahoma" w:cs="Tahoma"/>
        </w:rPr>
        <w:t>цеха</w:t>
      </w:r>
      <w:r w:rsidRPr="00207E26">
        <w:rPr>
          <w:rFonts w:ascii="Tahoma" w:hAnsi="Tahoma" w:cs="Tahoma"/>
        </w:rPr>
        <w:t xml:space="preserve"> тел. +7 (8182) 46-40-46 доб. 5</w:t>
      </w:r>
      <w:r w:rsidR="00273B22">
        <w:rPr>
          <w:rFonts w:ascii="Tahoma" w:hAnsi="Tahoma" w:cs="Tahoma"/>
        </w:rPr>
        <w:t>298</w:t>
      </w:r>
      <w:r w:rsidRPr="00207E26">
        <w:rPr>
          <w:rFonts w:ascii="Tahoma" w:hAnsi="Tahoma" w:cs="Tahoma"/>
        </w:rPr>
        <w:t xml:space="preserve"> 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</w:t>
      </w:r>
      <w:r w:rsidR="00235BC6">
        <w:rPr>
          <w:rFonts w:ascii="Tahoma" w:hAnsi="Tahoma" w:cs="Tahoma"/>
        </w:rPr>
        <w:t xml:space="preserve">           </w:t>
      </w:r>
      <w:r w:rsidRPr="00207E26">
        <w:rPr>
          <w:rFonts w:ascii="Tahoma" w:hAnsi="Tahoma" w:cs="Tahoma"/>
        </w:rPr>
        <w:t>+7 (8182) 46-40-46 доб. 5</w:t>
      </w:r>
      <w:r w:rsidR="00884001">
        <w:rPr>
          <w:rFonts w:ascii="Tahoma" w:hAnsi="Tahoma" w:cs="Tahoma"/>
        </w:rPr>
        <w:t>260</w:t>
      </w: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F4DE7" w:rsidRDefault="004F4DE7" w:rsidP="00961092">
      <w:pPr>
        <w:ind w:left="-567"/>
        <w:jc w:val="both"/>
        <w:rPr>
          <w:rFonts w:ascii="Tahoma" w:hAnsi="Tahoma" w:cs="Tahoma"/>
          <w:noProof/>
          <w:lang w:eastAsia="ru-RU"/>
        </w:rPr>
      </w:pPr>
    </w:p>
    <w:p w:rsidR="005F56E6" w:rsidRDefault="00CC7499" w:rsidP="005F56E6">
      <w:pPr>
        <w:ind w:left="-567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10-WA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910-WA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40910-WA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40910-WA0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40925-WA00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40925-WA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40925-WA00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6E6" w:rsidSect="00BD55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48" w:rsidRDefault="00CF7F48" w:rsidP="00CF7F48">
      <w:pPr>
        <w:spacing w:after="0" w:line="240" w:lineRule="auto"/>
      </w:pPr>
      <w:r>
        <w:separator/>
      </w:r>
    </w:p>
  </w:endnote>
  <w:endnote w:type="continuationSeparator" w:id="0">
    <w:p w:rsidR="00CF7F48" w:rsidRDefault="00CF7F48" w:rsidP="00CF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8" w:rsidRDefault="00CF7F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8" w:rsidRDefault="00CF7F4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8" w:rsidRDefault="00CF7F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48" w:rsidRDefault="00CF7F48" w:rsidP="00CF7F48">
      <w:pPr>
        <w:spacing w:after="0" w:line="240" w:lineRule="auto"/>
      </w:pPr>
      <w:r>
        <w:separator/>
      </w:r>
    </w:p>
  </w:footnote>
  <w:footnote w:type="continuationSeparator" w:id="0">
    <w:p w:rsidR="00CF7F48" w:rsidRDefault="00CF7F48" w:rsidP="00CF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8" w:rsidRDefault="00CF7F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8" w:rsidRDefault="00CF7F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8" w:rsidRDefault="00CF7F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5BC6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AC6"/>
    <w:rsid w:val="003B2B16"/>
    <w:rsid w:val="003B342A"/>
    <w:rsid w:val="003B343A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5B56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4DE7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6E6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38A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4B37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283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B76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C7499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CF7F4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5D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4F2C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F48"/>
  </w:style>
  <w:style w:type="paragraph" w:styleId="aa">
    <w:name w:val="footer"/>
    <w:basedOn w:val="a"/>
    <w:link w:val="ab"/>
    <w:uiPriority w:val="99"/>
    <w:unhideWhenUsed/>
    <w:rsid w:val="00CF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ax@agddiamonds.ru" TargetMode="Externa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2025-03-17T13:01:00Z</dcterms:created>
  <dcterms:modified xsi:type="dcterms:W3CDTF">2025-03-17T13:01:00Z</dcterms:modified>
</cp:coreProperties>
</file>